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A0EC" w14:textId="77777777" w:rsidR="005B2504" w:rsidRPr="005B2504" w:rsidRDefault="005B2504" w:rsidP="008950BB">
      <w:pPr>
        <w:pStyle w:val="a7"/>
        <w:tabs>
          <w:tab w:val="clear" w:pos="4677"/>
          <w:tab w:val="clear" w:pos="9355"/>
          <w:tab w:val="left" w:pos="771"/>
        </w:tabs>
        <w:jc w:val="center"/>
        <w:rPr>
          <w:rFonts w:ascii="Times New Roman" w:hAnsi="Times New Roman"/>
          <w:sz w:val="24"/>
          <w:szCs w:val="24"/>
        </w:rPr>
      </w:pPr>
    </w:p>
    <w:p w14:paraId="669378A3" w14:textId="2884C7ED" w:rsidR="008950BB" w:rsidRPr="00C14E60" w:rsidRDefault="008950BB" w:rsidP="008950BB">
      <w:pPr>
        <w:pStyle w:val="a7"/>
        <w:tabs>
          <w:tab w:val="clear" w:pos="4677"/>
          <w:tab w:val="clear" w:pos="9355"/>
          <w:tab w:val="left" w:pos="771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C14E60">
        <w:rPr>
          <w:rFonts w:ascii="Times New Roman" w:hAnsi="Times New Roman"/>
          <w:b/>
          <w:bCs/>
          <w:sz w:val="40"/>
          <w:szCs w:val="40"/>
        </w:rPr>
        <w:t>Карточка предприятия</w:t>
      </w:r>
    </w:p>
    <w:p w14:paraId="4287E127" w14:textId="77777777" w:rsidR="008950BB" w:rsidRDefault="008950BB" w:rsidP="008950BB">
      <w:pPr>
        <w:pStyle w:val="a7"/>
        <w:tabs>
          <w:tab w:val="clear" w:pos="4677"/>
          <w:tab w:val="clear" w:pos="9355"/>
          <w:tab w:val="left" w:pos="771"/>
        </w:tabs>
        <w:rPr>
          <w:rFonts w:ascii="Times New Roman" w:hAnsi="Times New Roman"/>
          <w:sz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8950BB" w14:paraId="25FA4CA1" w14:textId="77777777" w:rsidTr="008950BB">
        <w:tc>
          <w:tcPr>
            <w:tcW w:w="3686" w:type="dxa"/>
          </w:tcPr>
          <w:p w14:paraId="71D56A22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  <w:vAlign w:val="center"/>
          </w:tcPr>
          <w:p w14:paraId="235599CF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«Комплексные решения в области метрологии»</w:t>
            </w:r>
          </w:p>
        </w:tc>
      </w:tr>
      <w:tr w:rsidR="008950BB" w14:paraId="142A8525" w14:textId="77777777" w:rsidTr="008950BB">
        <w:tc>
          <w:tcPr>
            <w:tcW w:w="3686" w:type="dxa"/>
          </w:tcPr>
          <w:p w14:paraId="0E5A7955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662" w:type="dxa"/>
            <w:vAlign w:val="center"/>
          </w:tcPr>
          <w:p w14:paraId="3FED783D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ООО «КР Метрология»</w:t>
            </w:r>
          </w:p>
        </w:tc>
      </w:tr>
      <w:tr w:rsidR="008950BB" w14:paraId="3C1FABFA" w14:textId="77777777" w:rsidTr="008950BB">
        <w:tc>
          <w:tcPr>
            <w:tcW w:w="3686" w:type="dxa"/>
          </w:tcPr>
          <w:p w14:paraId="3E428CC5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662" w:type="dxa"/>
            <w:vAlign w:val="center"/>
          </w:tcPr>
          <w:p w14:paraId="1A1F417A" w14:textId="77777777" w:rsidR="008950BB" w:rsidRPr="00A05198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1187746797996 от 06 сентября 2018 г.</w:t>
            </w:r>
          </w:p>
        </w:tc>
      </w:tr>
      <w:tr w:rsidR="008950BB" w14:paraId="3DCDBB94" w14:textId="77777777" w:rsidTr="008950BB">
        <w:tc>
          <w:tcPr>
            <w:tcW w:w="3686" w:type="dxa"/>
          </w:tcPr>
          <w:p w14:paraId="2CF17FB6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662" w:type="dxa"/>
            <w:vAlign w:val="center"/>
          </w:tcPr>
          <w:p w14:paraId="47BD21FD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D0F84">
              <w:rPr>
                <w:rFonts w:ascii="Times New Roman" w:hAnsi="Times New Roman"/>
                <w:sz w:val="24"/>
                <w:szCs w:val="24"/>
              </w:rPr>
              <w:t>7743273025</w:t>
            </w:r>
          </w:p>
        </w:tc>
      </w:tr>
      <w:tr w:rsidR="008950BB" w14:paraId="4476615C" w14:textId="77777777" w:rsidTr="008950BB">
        <w:tc>
          <w:tcPr>
            <w:tcW w:w="3686" w:type="dxa"/>
          </w:tcPr>
          <w:p w14:paraId="18A20059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662" w:type="dxa"/>
            <w:vAlign w:val="center"/>
          </w:tcPr>
          <w:p w14:paraId="19F4192C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1F09E5">
              <w:rPr>
                <w:rFonts w:ascii="Times New Roman" w:hAnsi="Times New Roman"/>
                <w:sz w:val="24"/>
                <w:szCs w:val="24"/>
              </w:rPr>
              <w:t>771301001</w:t>
            </w:r>
          </w:p>
        </w:tc>
      </w:tr>
      <w:tr w:rsidR="005B2504" w14:paraId="2BFD37D9" w14:textId="77777777" w:rsidTr="008950BB">
        <w:tc>
          <w:tcPr>
            <w:tcW w:w="3686" w:type="dxa"/>
          </w:tcPr>
          <w:p w14:paraId="612E2AE3" w14:textId="79306533" w:rsidR="005B2504" w:rsidRPr="006570E0" w:rsidRDefault="005B2504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662" w:type="dxa"/>
            <w:vAlign w:val="center"/>
          </w:tcPr>
          <w:p w14:paraId="433038BB" w14:textId="6158F414" w:rsidR="005B2504" w:rsidRPr="001F09E5" w:rsidRDefault="005B2504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504">
              <w:rPr>
                <w:rFonts w:ascii="Times New Roman" w:hAnsi="Times New Roman"/>
                <w:sz w:val="24"/>
                <w:szCs w:val="24"/>
              </w:rPr>
              <w:t>32788797</w:t>
            </w:r>
          </w:p>
        </w:tc>
      </w:tr>
      <w:tr w:rsidR="005B2504" w14:paraId="02B84238" w14:textId="77777777" w:rsidTr="008950BB">
        <w:tc>
          <w:tcPr>
            <w:tcW w:w="3686" w:type="dxa"/>
          </w:tcPr>
          <w:p w14:paraId="493052AB" w14:textId="2EEDD252" w:rsidR="005B2504" w:rsidRPr="006570E0" w:rsidRDefault="005B2504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04"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6662" w:type="dxa"/>
            <w:vAlign w:val="center"/>
          </w:tcPr>
          <w:p w14:paraId="5DE058B7" w14:textId="36DB1F8E" w:rsidR="005B2504" w:rsidRPr="001F09E5" w:rsidRDefault="005B2504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504">
              <w:rPr>
                <w:rFonts w:ascii="Times New Roman" w:hAnsi="Times New Roman"/>
                <w:sz w:val="24"/>
                <w:szCs w:val="24"/>
              </w:rPr>
              <w:t>45346000000</w:t>
            </w:r>
          </w:p>
        </w:tc>
      </w:tr>
      <w:tr w:rsidR="008950BB" w14:paraId="58AF1056" w14:textId="77777777" w:rsidTr="008950BB">
        <w:tc>
          <w:tcPr>
            <w:tcW w:w="3686" w:type="dxa"/>
          </w:tcPr>
          <w:p w14:paraId="0C81DEFE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14:paraId="6D545E35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127422, г. Москва, ул. Тимирязевская, дом 1, строение 3, 4 этаж, комнаты 19-20</w:t>
            </w:r>
          </w:p>
        </w:tc>
      </w:tr>
      <w:tr w:rsidR="008950BB" w14:paraId="7409559F" w14:textId="77777777" w:rsidTr="008950BB">
        <w:tc>
          <w:tcPr>
            <w:tcW w:w="3686" w:type="dxa"/>
          </w:tcPr>
          <w:p w14:paraId="4F12A176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14:paraId="18C90D20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127422, г. Москва, ул. Тимирязевская, дом 1, строение 3, 4 этаж, комнаты 19-20</w:t>
            </w:r>
          </w:p>
        </w:tc>
      </w:tr>
      <w:tr w:rsidR="008950BB" w14:paraId="571113FF" w14:textId="77777777" w:rsidTr="008950BB">
        <w:tc>
          <w:tcPr>
            <w:tcW w:w="3686" w:type="dxa"/>
          </w:tcPr>
          <w:p w14:paraId="25269C2A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14:paraId="5541C435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127422, г. Москва, ул. Тимирязевская, дом 1, строение 3</w:t>
            </w:r>
          </w:p>
        </w:tc>
      </w:tr>
      <w:tr w:rsidR="008950BB" w14:paraId="49C05FA4" w14:textId="77777777" w:rsidTr="008950BB">
        <w:tc>
          <w:tcPr>
            <w:tcW w:w="3686" w:type="dxa"/>
          </w:tcPr>
          <w:p w14:paraId="4539094F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662" w:type="dxa"/>
            <w:vAlign w:val="center"/>
          </w:tcPr>
          <w:p w14:paraId="3826F637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 w:rsidRPr="002C3CD9">
              <w:rPr>
                <w:rFonts w:ascii="Times New Roman" w:hAnsi="Times New Roman"/>
                <w:sz w:val="24"/>
                <w:szCs w:val="24"/>
              </w:rPr>
              <w:t>+7 (495) 150–31–13, +7 (985) 920–30–60</w:t>
            </w:r>
          </w:p>
        </w:tc>
      </w:tr>
      <w:tr w:rsidR="008950BB" w14:paraId="46D4DCC2" w14:textId="77777777" w:rsidTr="008950BB">
        <w:tc>
          <w:tcPr>
            <w:tcW w:w="3686" w:type="dxa"/>
          </w:tcPr>
          <w:p w14:paraId="7421F13D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  <w:lang w:val="en-US"/>
              </w:rPr>
              <w:t>E-mail</w:t>
            </w:r>
          </w:p>
        </w:tc>
        <w:tc>
          <w:tcPr>
            <w:tcW w:w="6662" w:type="dxa"/>
            <w:vAlign w:val="center"/>
          </w:tcPr>
          <w:p w14:paraId="5530A91F" w14:textId="77777777" w:rsidR="008950BB" w:rsidRPr="00AC546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AC546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rupoverka</w:t>
            </w:r>
            <w:r w:rsidRPr="00AC546B">
              <w:rPr>
                <w:rFonts w:ascii="Times New Roman" w:hAnsi="Times New Roman"/>
                <w:sz w:val="24"/>
                <w:szCs w:val="24"/>
              </w:rPr>
              <w:t>.</w:t>
            </w:r>
            <w:r w:rsidRPr="00AC54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50BB" w14:paraId="00C14C51" w14:textId="77777777" w:rsidTr="008950BB">
        <w:tc>
          <w:tcPr>
            <w:tcW w:w="3686" w:type="dxa"/>
          </w:tcPr>
          <w:p w14:paraId="6F25D7CA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Генеральный директор</w:t>
            </w:r>
          </w:p>
        </w:tc>
        <w:tc>
          <w:tcPr>
            <w:tcW w:w="6662" w:type="dxa"/>
            <w:vAlign w:val="center"/>
          </w:tcPr>
          <w:p w14:paraId="19D44E01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Шайдуров Евгений Александрович</w:t>
            </w:r>
          </w:p>
        </w:tc>
      </w:tr>
      <w:tr w:rsidR="008950BB" w14:paraId="2ECF3B5A" w14:textId="77777777" w:rsidTr="008950BB">
        <w:tc>
          <w:tcPr>
            <w:tcW w:w="3686" w:type="dxa"/>
          </w:tcPr>
          <w:p w14:paraId="12996BA3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Фамилия Имя Отчество руководителя, имеющего право подписи согласно учредительным документам, с указанием должности</w:t>
            </w:r>
          </w:p>
        </w:tc>
        <w:tc>
          <w:tcPr>
            <w:tcW w:w="6662" w:type="dxa"/>
            <w:vAlign w:val="center"/>
          </w:tcPr>
          <w:p w14:paraId="22C30623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 Шайдуров Евгений Александрович, действует на основании Устава</w:t>
            </w:r>
          </w:p>
        </w:tc>
      </w:tr>
      <w:tr w:rsidR="008950BB" w14:paraId="217CF1B7" w14:textId="77777777" w:rsidTr="008950BB">
        <w:trPr>
          <w:trHeight w:val="491"/>
        </w:trPr>
        <w:tc>
          <w:tcPr>
            <w:tcW w:w="10348" w:type="dxa"/>
            <w:gridSpan w:val="2"/>
            <w:vAlign w:val="center"/>
          </w:tcPr>
          <w:p w14:paraId="5F24CA97" w14:textId="77777777" w:rsidR="008950BB" w:rsidRPr="002C3CD9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C3CD9">
              <w:rPr>
                <w:rFonts w:ascii="Times New Roman" w:hAnsi="Times New Roman"/>
                <w:b/>
                <w:bCs/>
                <w:sz w:val="24"/>
              </w:rPr>
              <w:t>Банковские реквизиты</w:t>
            </w:r>
          </w:p>
        </w:tc>
      </w:tr>
      <w:tr w:rsidR="008950BB" w14:paraId="6EB94701" w14:textId="77777777" w:rsidTr="008950BB">
        <w:tc>
          <w:tcPr>
            <w:tcW w:w="3686" w:type="dxa"/>
          </w:tcPr>
          <w:p w14:paraId="5151B606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Банк</w:t>
            </w:r>
          </w:p>
        </w:tc>
        <w:tc>
          <w:tcPr>
            <w:tcW w:w="6662" w:type="dxa"/>
          </w:tcPr>
          <w:p w14:paraId="46C0D507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«Тинькофф Банк»</w:t>
            </w:r>
          </w:p>
        </w:tc>
      </w:tr>
      <w:tr w:rsidR="008950BB" w14:paraId="1CDB7F60" w14:textId="77777777" w:rsidTr="008950BB">
        <w:tc>
          <w:tcPr>
            <w:tcW w:w="3686" w:type="dxa"/>
          </w:tcPr>
          <w:p w14:paraId="54E5ECEB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БИК</w:t>
            </w:r>
          </w:p>
        </w:tc>
        <w:tc>
          <w:tcPr>
            <w:tcW w:w="6662" w:type="dxa"/>
          </w:tcPr>
          <w:p w14:paraId="13BEE172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044525974</w:t>
            </w:r>
          </w:p>
        </w:tc>
      </w:tr>
      <w:tr w:rsidR="008950BB" w14:paraId="530DB769" w14:textId="77777777" w:rsidTr="008950BB">
        <w:tc>
          <w:tcPr>
            <w:tcW w:w="3686" w:type="dxa"/>
          </w:tcPr>
          <w:p w14:paraId="2BB238C1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Расчетный счет</w:t>
            </w:r>
          </w:p>
        </w:tc>
        <w:tc>
          <w:tcPr>
            <w:tcW w:w="6662" w:type="dxa"/>
          </w:tcPr>
          <w:p w14:paraId="6F380466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40702810310000435510</w:t>
            </w:r>
          </w:p>
        </w:tc>
      </w:tr>
      <w:tr w:rsidR="008950BB" w14:paraId="33B977F7" w14:textId="77777777" w:rsidTr="008950BB">
        <w:tc>
          <w:tcPr>
            <w:tcW w:w="3686" w:type="dxa"/>
          </w:tcPr>
          <w:p w14:paraId="504228CF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Кор. Счет</w:t>
            </w:r>
          </w:p>
        </w:tc>
        <w:tc>
          <w:tcPr>
            <w:tcW w:w="6662" w:type="dxa"/>
          </w:tcPr>
          <w:p w14:paraId="15247C19" w14:textId="77777777" w:rsidR="008950BB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30101810145250000974</w:t>
            </w:r>
          </w:p>
        </w:tc>
      </w:tr>
      <w:tr w:rsidR="008950BB" w14:paraId="346517C6" w14:textId="77777777" w:rsidTr="008950BB">
        <w:trPr>
          <w:trHeight w:val="493"/>
        </w:trPr>
        <w:tc>
          <w:tcPr>
            <w:tcW w:w="10348" w:type="dxa"/>
            <w:gridSpan w:val="2"/>
            <w:vAlign w:val="center"/>
          </w:tcPr>
          <w:p w14:paraId="6D3C1100" w14:textId="77777777" w:rsidR="008950BB" w:rsidRPr="00A05198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Электронный документооборот</w:t>
            </w:r>
          </w:p>
        </w:tc>
      </w:tr>
      <w:tr w:rsidR="008950BB" w:rsidRPr="003D658F" w14:paraId="58588D84" w14:textId="77777777" w:rsidTr="008950BB">
        <w:tc>
          <w:tcPr>
            <w:tcW w:w="3686" w:type="dxa"/>
          </w:tcPr>
          <w:p w14:paraId="254DDAA0" w14:textId="77777777" w:rsidR="008950BB" w:rsidRPr="006570E0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6570E0">
              <w:rPr>
                <w:rFonts w:ascii="Times New Roman" w:hAnsi="Times New Roman"/>
                <w:b/>
                <w:bCs/>
                <w:sz w:val="24"/>
              </w:rPr>
              <w:t>Астрал.Докс ID</w:t>
            </w:r>
          </w:p>
        </w:tc>
        <w:tc>
          <w:tcPr>
            <w:tcW w:w="6662" w:type="dxa"/>
          </w:tcPr>
          <w:p w14:paraId="36C901D8" w14:textId="77777777" w:rsidR="008950BB" w:rsidRPr="00A05198" w:rsidRDefault="008950BB" w:rsidP="000016CC">
            <w:pPr>
              <w:pStyle w:val="a7"/>
              <w:tabs>
                <w:tab w:val="clear" w:pos="4677"/>
                <w:tab w:val="clear" w:pos="9355"/>
                <w:tab w:val="left" w:pos="771"/>
              </w:tabs>
              <w:rPr>
                <w:rFonts w:ascii="Times New Roman" w:hAnsi="Times New Roman"/>
                <w:sz w:val="24"/>
                <w:lang w:val="en-US"/>
              </w:rPr>
            </w:pPr>
            <w:r w:rsidRPr="00A05198">
              <w:rPr>
                <w:rFonts w:ascii="Times New Roman" w:hAnsi="Times New Roman"/>
                <w:sz w:val="24"/>
                <w:lang w:val="en-US"/>
              </w:rPr>
              <w:t>2AEB483F999-F5C6-48F4-A90D-FDE259F6DEE5</w:t>
            </w:r>
          </w:p>
        </w:tc>
      </w:tr>
    </w:tbl>
    <w:p w14:paraId="5839D6D2" w14:textId="77777777" w:rsidR="008950BB" w:rsidRPr="00A05198" w:rsidRDefault="008950BB" w:rsidP="008950BB">
      <w:pPr>
        <w:pStyle w:val="a7"/>
        <w:tabs>
          <w:tab w:val="clear" w:pos="4677"/>
          <w:tab w:val="clear" w:pos="9355"/>
          <w:tab w:val="left" w:pos="771"/>
        </w:tabs>
        <w:rPr>
          <w:rFonts w:ascii="Times New Roman" w:hAnsi="Times New Roman"/>
          <w:sz w:val="24"/>
          <w:lang w:val="en-US"/>
        </w:rPr>
      </w:pPr>
    </w:p>
    <w:p w14:paraId="48844E05" w14:textId="0A0A0DBA" w:rsidR="00672B07" w:rsidRPr="008950BB" w:rsidRDefault="00672B07" w:rsidP="00B1051F">
      <w:pPr>
        <w:pStyle w:val="a7"/>
        <w:tabs>
          <w:tab w:val="clear" w:pos="4677"/>
          <w:tab w:val="clear" w:pos="9355"/>
          <w:tab w:val="left" w:pos="771"/>
        </w:tabs>
        <w:rPr>
          <w:rFonts w:ascii="Times New Roman" w:hAnsi="Times New Roman"/>
          <w:sz w:val="24"/>
          <w:lang w:val="en-US"/>
        </w:rPr>
      </w:pPr>
    </w:p>
    <w:sectPr w:rsidR="00672B07" w:rsidRPr="008950BB" w:rsidSect="008F0241">
      <w:headerReference w:type="default" r:id="rId8"/>
      <w:footerReference w:type="default" r:id="rId9"/>
      <w:pgSz w:w="11906" w:h="16838"/>
      <w:pgMar w:top="709" w:right="851" w:bottom="81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F5D0" w14:textId="77777777" w:rsidR="00056228" w:rsidRDefault="00056228" w:rsidP="00851FF7">
      <w:pPr>
        <w:spacing w:after="0" w:line="240" w:lineRule="auto"/>
      </w:pPr>
      <w:r>
        <w:separator/>
      </w:r>
    </w:p>
  </w:endnote>
  <w:endnote w:type="continuationSeparator" w:id="0">
    <w:p w14:paraId="6F417DA1" w14:textId="77777777" w:rsidR="00056228" w:rsidRDefault="00056228" w:rsidP="0085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B20F" w14:textId="038AC096" w:rsidR="00594C64" w:rsidRPr="00594C64" w:rsidRDefault="00594C64" w:rsidP="00594C64">
    <w:pPr>
      <w:spacing w:after="0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B69" w14:textId="77777777" w:rsidR="00056228" w:rsidRDefault="00056228" w:rsidP="00851FF7">
      <w:pPr>
        <w:spacing w:after="0" w:line="240" w:lineRule="auto"/>
      </w:pPr>
      <w:r>
        <w:separator/>
      </w:r>
    </w:p>
  </w:footnote>
  <w:footnote w:type="continuationSeparator" w:id="0">
    <w:p w14:paraId="70BB2871" w14:textId="77777777" w:rsidR="00056228" w:rsidRDefault="00056228" w:rsidP="0085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35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1381"/>
      <w:gridCol w:w="4714"/>
    </w:tblGrid>
    <w:tr w:rsidR="00AE3185" w14:paraId="6B83CFA6" w14:textId="77777777" w:rsidTr="00AE3185">
      <w:tc>
        <w:tcPr>
          <w:tcW w:w="4258" w:type="dxa"/>
        </w:tcPr>
        <w:p w14:paraId="3116C1C8" w14:textId="70E235BF" w:rsidR="009E517D" w:rsidRDefault="00705076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19399319" wp14:editId="7B31A74A">
                <wp:simplePos x="0" y="0"/>
                <wp:positionH relativeFrom="column">
                  <wp:posOffset>-6350</wp:posOffset>
                </wp:positionH>
                <wp:positionV relativeFrom="paragraph">
                  <wp:posOffset>8890</wp:posOffset>
                </wp:positionV>
                <wp:extent cx="1711325" cy="614045"/>
                <wp:effectExtent l="0" t="0" r="3175" b="0"/>
                <wp:wrapNone/>
                <wp:docPr id="7" name="Рисунок 7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 descr="Изображение выглядит как текст&#10;&#10;Автоматически созданное описание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51EE0C" w14:textId="77777777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</w:p>
        <w:p w14:paraId="50C19CF8" w14:textId="77777777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</w:p>
        <w:p w14:paraId="2A559438" w14:textId="6A260CB0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6095" w:type="dxa"/>
          <w:gridSpan w:val="2"/>
        </w:tcPr>
        <w:p w14:paraId="2A9BB3F4" w14:textId="452CD941" w:rsidR="009E517D" w:rsidRPr="00DA09B8" w:rsidRDefault="009E517D" w:rsidP="00AE3185">
          <w:pPr>
            <w:pStyle w:val="a7"/>
            <w:tabs>
              <w:tab w:val="left" w:pos="2895"/>
              <w:tab w:val="left" w:pos="6405"/>
            </w:tabs>
            <w:ind w:right="-3" w:firstLine="570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A09B8">
            <w:rPr>
              <w:rFonts w:ascii="Times New Roman" w:hAnsi="Times New Roman" w:cs="Times New Roman"/>
              <w:b/>
              <w:sz w:val="26"/>
              <w:szCs w:val="26"/>
            </w:rPr>
            <w:t>Общество с ограниченной ответственностью</w:t>
          </w:r>
        </w:p>
        <w:p w14:paraId="64976781" w14:textId="2E341FA3" w:rsidR="009E517D" w:rsidRPr="00DA09B8" w:rsidRDefault="009E517D" w:rsidP="00DA09B8">
          <w:pPr>
            <w:pStyle w:val="a7"/>
            <w:tabs>
              <w:tab w:val="left" w:pos="2895"/>
              <w:tab w:val="left" w:pos="6405"/>
            </w:tabs>
            <w:ind w:left="-180" w:right="-3" w:firstLine="608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A09B8">
            <w:rPr>
              <w:rFonts w:ascii="Times New Roman" w:hAnsi="Times New Roman" w:cs="Times New Roman"/>
              <w:b/>
              <w:sz w:val="26"/>
              <w:szCs w:val="26"/>
            </w:rPr>
            <w:t>«Комплексные решения в области метрологии»</w:t>
          </w:r>
        </w:p>
        <w:p w14:paraId="31AB4C92" w14:textId="69CD738B" w:rsidR="009E517D" w:rsidRPr="00DA09B8" w:rsidRDefault="009E517D" w:rsidP="00DA09B8">
          <w:pPr>
            <w:pStyle w:val="a7"/>
            <w:tabs>
              <w:tab w:val="left" w:pos="2895"/>
              <w:tab w:val="left" w:pos="6405"/>
            </w:tabs>
            <w:ind w:left="-180" w:right="-3" w:firstLine="75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A09B8">
            <w:rPr>
              <w:rFonts w:ascii="Times New Roman" w:hAnsi="Times New Roman" w:cs="Times New Roman"/>
              <w:b/>
              <w:sz w:val="26"/>
              <w:szCs w:val="26"/>
            </w:rPr>
            <w:t>(ООО «КР Метрология»)</w:t>
          </w:r>
        </w:p>
        <w:p w14:paraId="76B43C6F" w14:textId="77777777" w:rsidR="009E517D" w:rsidRPr="009E517D" w:rsidRDefault="009E517D" w:rsidP="009E517D">
          <w:pPr>
            <w:pStyle w:val="a7"/>
            <w:tabs>
              <w:tab w:val="left" w:pos="2895"/>
              <w:tab w:val="left" w:pos="6405"/>
            </w:tabs>
            <w:ind w:left="-180" w:right="-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3023E137" w14:textId="77777777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AE3185" w:rsidRPr="003D658F" w14:paraId="4B8BB595" w14:textId="77777777" w:rsidTr="00AE3185">
      <w:tc>
        <w:tcPr>
          <w:tcW w:w="5639" w:type="dxa"/>
          <w:gridSpan w:val="2"/>
          <w:tcBorders>
            <w:bottom w:val="double" w:sz="4" w:space="0" w:color="auto"/>
          </w:tcBorders>
        </w:tcPr>
        <w:p w14:paraId="1C5A1E8A" w14:textId="1CB583B5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20"/>
              <w:szCs w:val="20"/>
            </w:rPr>
          </w:pPr>
          <w:r w:rsidRPr="009E2C4B">
            <w:rPr>
              <w:rFonts w:ascii="Times New Roman" w:hAnsi="Times New Roman" w:cs="Times New Roman"/>
              <w:sz w:val="20"/>
              <w:szCs w:val="20"/>
            </w:rPr>
            <w:t xml:space="preserve">ОГРН 1187746797996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</w:t>
          </w:r>
          <w:r w:rsidR="00B439AA" w:rsidRPr="00041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E2C4B">
            <w:rPr>
              <w:rFonts w:ascii="Times New Roman" w:hAnsi="Times New Roman" w:cs="Times New Roman"/>
              <w:sz w:val="20"/>
              <w:szCs w:val="20"/>
            </w:rPr>
            <w:t>ИНН/КПП</w:t>
          </w:r>
          <w:r w:rsidR="00B439AA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9E2C4B">
            <w:rPr>
              <w:rFonts w:ascii="Times New Roman" w:hAnsi="Times New Roman" w:cs="Times New Roman"/>
              <w:sz w:val="20"/>
              <w:szCs w:val="20"/>
            </w:rPr>
            <w:t>7743273025/771301001</w:t>
          </w:r>
        </w:p>
        <w:p w14:paraId="3AC1F6E3" w14:textId="48524ECD" w:rsidR="009E517D" w:rsidRDefault="009E517D" w:rsidP="009E517D">
          <w:pPr>
            <w:pStyle w:val="a7"/>
            <w:tabs>
              <w:tab w:val="left" w:pos="6405"/>
            </w:tabs>
            <w:ind w:right="-3"/>
            <w:rPr>
              <w:rFonts w:ascii="Times New Roman" w:hAnsi="Times New Roman" w:cs="Times New Roman"/>
              <w:sz w:val="10"/>
              <w:szCs w:val="10"/>
            </w:rPr>
          </w:pPr>
          <w:r w:rsidRPr="009E2C4B">
            <w:rPr>
              <w:rFonts w:ascii="Times New Roman" w:hAnsi="Times New Roman" w:cs="Times New Roman"/>
              <w:sz w:val="20"/>
              <w:szCs w:val="20"/>
            </w:rPr>
            <w:t>127422, г. Москва, ул. Тимирязевская, д. 1, стр. 3, ком. 19-20</w:t>
          </w:r>
        </w:p>
      </w:tc>
      <w:tc>
        <w:tcPr>
          <w:tcW w:w="4714" w:type="dxa"/>
          <w:tcBorders>
            <w:bottom w:val="double" w:sz="4" w:space="0" w:color="auto"/>
          </w:tcBorders>
        </w:tcPr>
        <w:p w14:paraId="5AFEA0A5" w14:textId="678D1812" w:rsidR="009E517D" w:rsidRPr="00B1051F" w:rsidRDefault="009E517D" w:rsidP="009E517D">
          <w:pPr>
            <w:pStyle w:val="a7"/>
            <w:tabs>
              <w:tab w:val="left" w:pos="6405"/>
            </w:tabs>
            <w:ind w:right="-3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9E2C4B">
            <w:rPr>
              <w:rFonts w:ascii="Times New Roman" w:hAnsi="Times New Roman" w:cs="Times New Roman"/>
              <w:sz w:val="20"/>
              <w:szCs w:val="20"/>
            </w:rPr>
            <w:t>Тел</w:t>
          </w:r>
          <w:r w:rsidR="00B1051F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: +7 (495) 150-31-13</w:t>
          </w:r>
          <w:r w:rsidR="00B1051F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; +7 (985) 920-30-60</w:t>
          </w:r>
        </w:p>
        <w:p w14:paraId="1257BE72" w14:textId="5B5FC815" w:rsidR="009E517D" w:rsidRPr="00B1051F" w:rsidRDefault="00041AE3" w:rsidP="008F0241">
          <w:pPr>
            <w:pStyle w:val="a7"/>
            <w:tabs>
              <w:tab w:val="left" w:pos="6405"/>
            </w:tabs>
            <w:ind w:right="-3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="009E517D" w:rsidRPr="009E2C4B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 w:rsidR="009E517D" w:rsidRPr="009E2C4B">
            <w:rPr>
              <w:rFonts w:ascii="Times New Roman" w:hAnsi="Times New Roman" w:cs="Times New Roman"/>
              <w:sz w:val="20"/>
              <w:szCs w:val="20"/>
              <w:lang w:val="en-US"/>
            </w:rPr>
            <w:t>info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@</w:t>
          </w:r>
          <w:r w:rsidR="009E517D" w:rsidRPr="009E2C4B">
            <w:rPr>
              <w:rFonts w:ascii="Times New Roman" w:hAnsi="Times New Roman" w:cs="Times New Roman"/>
              <w:sz w:val="20"/>
              <w:szCs w:val="20"/>
              <w:lang w:val="en-US"/>
            </w:rPr>
            <w:t>rupoverka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 w:rsidR="009E517D" w:rsidRPr="009E2C4B">
            <w:rPr>
              <w:rFonts w:ascii="Times New Roman" w:hAnsi="Times New Roman" w:cs="Times New Roman"/>
              <w:sz w:val="20"/>
              <w:szCs w:val="20"/>
              <w:lang w:val="en-US"/>
            </w:rPr>
            <w:t>ru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 </w:t>
          </w:r>
          <w:r w:rsidR="008F0241">
            <w:rPr>
              <w:rFonts w:ascii="Times New Roman" w:hAnsi="Times New Roman" w:cs="Times New Roman"/>
              <w:sz w:val="20"/>
              <w:szCs w:val="20"/>
            </w:rPr>
            <w:t>с</w:t>
          </w:r>
          <w:r w:rsidR="009E517D" w:rsidRPr="009E2C4B">
            <w:rPr>
              <w:rFonts w:ascii="Times New Roman" w:hAnsi="Times New Roman" w:cs="Times New Roman"/>
              <w:sz w:val="20"/>
              <w:szCs w:val="20"/>
            </w:rPr>
            <w:t>айт</w:t>
          </w:r>
          <w:r w:rsidR="009E517D" w:rsidRPr="00B1051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="009E517D" w:rsidRPr="00B1051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https://rupoverka.ru</w:t>
            </w:r>
          </w:hyperlink>
        </w:p>
        <w:p w14:paraId="3E292560" w14:textId="13252060" w:rsidR="008F0241" w:rsidRPr="00B1051F" w:rsidRDefault="008F0241" w:rsidP="008F0241">
          <w:pPr>
            <w:pStyle w:val="a7"/>
            <w:tabs>
              <w:tab w:val="left" w:pos="6405"/>
            </w:tabs>
            <w:ind w:right="-3"/>
            <w:jc w:val="center"/>
            <w:rPr>
              <w:rFonts w:ascii="Times New Roman" w:hAnsi="Times New Roman" w:cs="Times New Roman"/>
              <w:sz w:val="4"/>
              <w:szCs w:val="4"/>
              <w:lang w:val="en-US"/>
            </w:rPr>
          </w:pPr>
        </w:p>
      </w:tc>
    </w:tr>
  </w:tbl>
  <w:p w14:paraId="7BDA54F1" w14:textId="67B048B5" w:rsidR="009E517D" w:rsidRPr="00B1051F" w:rsidRDefault="009E517D" w:rsidP="009E517D">
    <w:pPr>
      <w:pStyle w:val="a7"/>
      <w:tabs>
        <w:tab w:val="left" w:pos="6405"/>
      </w:tabs>
      <w:ind w:left="-284" w:right="-3"/>
      <w:rPr>
        <w:rFonts w:ascii="Times New Roman" w:hAnsi="Times New Roman" w:cs="Times New Roman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CF3"/>
    <w:multiLevelType w:val="hybridMultilevel"/>
    <w:tmpl w:val="2DA68BB8"/>
    <w:lvl w:ilvl="0" w:tplc="12E8C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4A4BFB"/>
    <w:multiLevelType w:val="hybridMultilevel"/>
    <w:tmpl w:val="4810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13806">
    <w:abstractNumId w:val="1"/>
  </w:num>
  <w:num w:numId="2" w16cid:durableId="192364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53"/>
    <w:rsid w:val="00041AE3"/>
    <w:rsid w:val="00056228"/>
    <w:rsid w:val="0006399B"/>
    <w:rsid w:val="0009733B"/>
    <w:rsid w:val="00126691"/>
    <w:rsid w:val="00131981"/>
    <w:rsid w:val="00131CE1"/>
    <w:rsid w:val="00162D66"/>
    <w:rsid w:val="00196635"/>
    <w:rsid w:val="001B4E64"/>
    <w:rsid w:val="002649DC"/>
    <w:rsid w:val="00387E05"/>
    <w:rsid w:val="003D658F"/>
    <w:rsid w:val="003F42AA"/>
    <w:rsid w:val="004505A6"/>
    <w:rsid w:val="00485689"/>
    <w:rsid w:val="00566D97"/>
    <w:rsid w:val="00587231"/>
    <w:rsid w:val="00594C64"/>
    <w:rsid w:val="005A203D"/>
    <w:rsid w:val="005B2504"/>
    <w:rsid w:val="00601E68"/>
    <w:rsid w:val="00625265"/>
    <w:rsid w:val="006629E0"/>
    <w:rsid w:val="00672B07"/>
    <w:rsid w:val="006A040C"/>
    <w:rsid w:val="006A5BBF"/>
    <w:rsid w:val="00704CAB"/>
    <w:rsid w:val="00705076"/>
    <w:rsid w:val="00740C80"/>
    <w:rsid w:val="00766376"/>
    <w:rsid w:val="0078540E"/>
    <w:rsid w:val="00814F86"/>
    <w:rsid w:val="00851FF7"/>
    <w:rsid w:val="008950BB"/>
    <w:rsid w:val="008F0241"/>
    <w:rsid w:val="009638E7"/>
    <w:rsid w:val="009674AD"/>
    <w:rsid w:val="009736D6"/>
    <w:rsid w:val="00973BE8"/>
    <w:rsid w:val="00993833"/>
    <w:rsid w:val="009E091D"/>
    <w:rsid w:val="009E2C4B"/>
    <w:rsid w:val="009E517D"/>
    <w:rsid w:val="009E673C"/>
    <w:rsid w:val="00A034C9"/>
    <w:rsid w:val="00A10329"/>
    <w:rsid w:val="00A25A41"/>
    <w:rsid w:val="00A528E8"/>
    <w:rsid w:val="00A636D2"/>
    <w:rsid w:val="00AB7E3E"/>
    <w:rsid w:val="00AD3CB1"/>
    <w:rsid w:val="00AE3185"/>
    <w:rsid w:val="00B1051F"/>
    <w:rsid w:val="00B2501C"/>
    <w:rsid w:val="00B33125"/>
    <w:rsid w:val="00B439AA"/>
    <w:rsid w:val="00B90D5A"/>
    <w:rsid w:val="00B953CF"/>
    <w:rsid w:val="00B967AD"/>
    <w:rsid w:val="00BF1879"/>
    <w:rsid w:val="00C0482A"/>
    <w:rsid w:val="00C6670F"/>
    <w:rsid w:val="00C671EC"/>
    <w:rsid w:val="00C878AD"/>
    <w:rsid w:val="00C87F08"/>
    <w:rsid w:val="00C96064"/>
    <w:rsid w:val="00CB3C8E"/>
    <w:rsid w:val="00CC4CB5"/>
    <w:rsid w:val="00CD0205"/>
    <w:rsid w:val="00D061DA"/>
    <w:rsid w:val="00D355C3"/>
    <w:rsid w:val="00D471B9"/>
    <w:rsid w:val="00D55F3D"/>
    <w:rsid w:val="00D7038A"/>
    <w:rsid w:val="00D844B5"/>
    <w:rsid w:val="00D85153"/>
    <w:rsid w:val="00D92BCC"/>
    <w:rsid w:val="00DA09B8"/>
    <w:rsid w:val="00DB554E"/>
    <w:rsid w:val="00DD57CF"/>
    <w:rsid w:val="00DE3847"/>
    <w:rsid w:val="00E6470A"/>
    <w:rsid w:val="00E654DF"/>
    <w:rsid w:val="00E82ECB"/>
    <w:rsid w:val="00E857FE"/>
    <w:rsid w:val="00E9602A"/>
    <w:rsid w:val="00E969B0"/>
    <w:rsid w:val="00EC6891"/>
    <w:rsid w:val="00F26A26"/>
    <w:rsid w:val="00F343C0"/>
    <w:rsid w:val="00F3583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AF06"/>
  <w15:chartTrackingRefBased/>
  <w15:docId w15:val="{E78EF9D5-4AE5-4835-94B2-59EF283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текст"/>
    <w:basedOn w:val="a"/>
    <w:qFormat/>
    <w:rsid w:val="00851F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851FF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1FF7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85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51FF7"/>
  </w:style>
  <w:style w:type="paragraph" w:styleId="a9">
    <w:name w:val="footer"/>
    <w:basedOn w:val="a"/>
    <w:link w:val="aa"/>
    <w:uiPriority w:val="99"/>
    <w:unhideWhenUsed/>
    <w:rsid w:val="0085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FF7"/>
  </w:style>
  <w:style w:type="paragraph" w:styleId="ab">
    <w:name w:val="List Paragraph"/>
    <w:basedOn w:val="a"/>
    <w:uiPriority w:val="34"/>
    <w:qFormat/>
    <w:rsid w:val="00E969B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10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upoverk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5815-E5BB-4310-943C-A5E531F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KF32635</cp:lastModifiedBy>
  <cp:revision>22</cp:revision>
  <cp:lastPrinted>2022-05-17T19:23:00Z</cp:lastPrinted>
  <dcterms:created xsi:type="dcterms:W3CDTF">2022-05-17T19:23:00Z</dcterms:created>
  <dcterms:modified xsi:type="dcterms:W3CDTF">2023-10-10T04:51:00Z</dcterms:modified>
</cp:coreProperties>
</file>